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EE4EB" w14:textId="77777777" w:rsidR="00391756" w:rsidRDefault="00391756" w:rsidP="00391756">
      <w:pPr>
        <w:jc w:val="center"/>
        <w:rPr>
          <w:rFonts w:ascii="Arial" w:hAnsi="Arial" w:cs="Arial"/>
        </w:rPr>
      </w:pPr>
    </w:p>
    <w:p w14:paraId="519111B7" w14:textId="77777777" w:rsidR="00391756" w:rsidRPr="00A8078B" w:rsidRDefault="00391756" w:rsidP="00391756">
      <w:pPr>
        <w:jc w:val="center"/>
        <w:rPr>
          <w:rFonts w:ascii="Arial" w:hAnsi="Arial" w:cs="Arial"/>
          <w:sz w:val="20"/>
          <w:szCs w:val="20"/>
        </w:rPr>
      </w:pPr>
      <w:r w:rsidRPr="00A8078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FC44690" wp14:editId="5795669D">
            <wp:simplePos x="1258432" y="914400"/>
            <wp:positionH relativeFrom="margin">
              <wp:align>center</wp:align>
            </wp:positionH>
            <wp:positionV relativeFrom="margin">
              <wp:align>top</wp:align>
            </wp:positionV>
            <wp:extent cx="2340690" cy="1828800"/>
            <wp:effectExtent l="0" t="0" r="2540" b="0"/>
            <wp:wrapTopAndBottom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ICF logo_post anniversary_without tagl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9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78B">
        <w:rPr>
          <w:rFonts w:ascii="Arial" w:hAnsi="Arial" w:cs="Arial"/>
          <w:sz w:val="20"/>
          <w:szCs w:val="20"/>
        </w:rPr>
        <w:t>Northeast Division</w:t>
      </w:r>
    </w:p>
    <w:p w14:paraId="45618D8B" w14:textId="77777777" w:rsidR="00391756" w:rsidRPr="00A8078B" w:rsidRDefault="00391756" w:rsidP="00391756">
      <w:pPr>
        <w:jc w:val="center"/>
        <w:rPr>
          <w:rFonts w:ascii="Arial" w:hAnsi="Arial" w:cs="Arial"/>
          <w:sz w:val="20"/>
          <w:szCs w:val="20"/>
        </w:rPr>
      </w:pPr>
      <w:r w:rsidRPr="00A8078B">
        <w:rPr>
          <w:rFonts w:ascii="Arial" w:hAnsi="Arial" w:cs="Arial"/>
          <w:sz w:val="20"/>
          <w:szCs w:val="20"/>
        </w:rPr>
        <w:t>Local Grant Guidelines</w:t>
      </w:r>
    </w:p>
    <w:p w14:paraId="29EE67FE" w14:textId="77777777" w:rsidR="00391756" w:rsidRPr="00A8078B" w:rsidRDefault="00391756" w:rsidP="00391756">
      <w:pPr>
        <w:rPr>
          <w:rFonts w:ascii="Arial" w:hAnsi="Arial" w:cs="Arial"/>
          <w:sz w:val="20"/>
          <w:szCs w:val="20"/>
        </w:rPr>
      </w:pPr>
    </w:p>
    <w:p w14:paraId="3A18332C" w14:textId="179075F9" w:rsidR="00391756" w:rsidRPr="00A8078B" w:rsidRDefault="00391756" w:rsidP="00391756">
      <w:pPr>
        <w:rPr>
          <w:rFonts w:ascii="Arial" w:hAnsi="Arial" w:cs="Arial"/>
          <w:sz w:val="20"/>
          <w:szCs w:val="20"/>
        </w:rPr>
      </w:pPr>
      <w:r w:rsidRPr="00A8078B">
        <w:rPr>
          <w:rFonts w:ascii="Arial" w:hAnsi="Arial" w:cs="Arial"/>
          <w:sz w:val="20"/>
          <w:szCs w:val="20"/>
        </w:rPr>
        <w:t>The IICF Northeast Division will award up to ten grants of $2,500 in the New York Tri-State in 20</w:t>
      </w:r>
      <w:r w:rsidR="0032507D" w:rsidRPr="00A8078B">
        <w:rPr>
          <w:rFonts w:ascii="Arial" w:hAnsi="Arial" w:cs="Arial"/>
          <w:sz w:val="20"/>
          <w:szCs w:val="20"/>
        </w:rPr>
        <w:t>2</w:t>
      </w:r>
      <w:r w:rsidR="00A8078B" w:rsidRPr="00A8078B">
        <w:rPr>
          <w:rFonts w:ascii="Arial" w:hAnsi="Arial" w:cs="Arial"/>
          <w:sz w:val="20"/>
          <w:szCs w:val="20"/>
        </w:rPr>
        <w:t>1</w:t>
      </w:r>
      <w:r w:rsidRPr="00A8078B">
        <w:rPr>
          <w:rFonts w:ascii="Arial" w:hAnsi="Arial" w:cs="Arial"/>
          <w:sz w:val="20"/>
          <w:szCs w:val="20"/>
        </w:rPr>
        <w:t xml:space="preserve">. State and regional companies, local insurance organizations, agents, and brokers are encouraged to sponsor their favorite charities for these grants.  </w:t>
      </w:r>
    </w:p>
    <w:p w14:paraId="4D6FE5CB" w14:textId="77777777" w:rsidR="00391756" w:rsidRPr="00A8078B" w:rsidRDefault="00391756" w:rsidP="00391756">
      <w:pPr>
        <w:rPr>
          <w:rFonts w:ascii="Arial" w:hAnsi="Arial" w:cs="Arial"/>
          <w:sz w:val="20"/>
          <w:szCs w:val="20"/>
        </w:rPr>
      </w:pPr>
    </w:p>
    <w:p w14:paraId="58CF692C" w14:textId="77777777" w:rsidR="00391756" w:rsidRPr="00A8078B" w:rsidRDefault="00391756" w:rsidP="00391756">
      <w:pPr>
        <w:rPr>
          <w:rFonts w:ascii="Arial" w:hAnsi="Arial" w:cs="Arial"/>
          <w:sz w:val="20"/>
          <w:szCs w:val="20"/>
        </w:rPr>
      </w:pPr>
      <w:r w:rsidRPr="00A8078B">
        <w:rPr>
          <w:rFonts w:ascii="Arial" w:hAnsi="Arial" w:cs="Arial"/>
          <w:sz w:val="20"/>
          <w:szCs w:val="20"/>
        </w:rPr>
        <w:t>Guidelines for applying:</w:t>
      </w:r>
    </w:p>
    <w:p w14:paraId="2802A151" w14:textId="77777777" w:rsidR="00391756" w:rsidRPr="00A8078B" w:rsidRDefault="00391756" w:rsidP="00391756">
      <w:pPr>
        <w:pStyle w:val="ListParagraph"/>
        <w:numPr>
          <w:ilvl w:val="0"/>
          <w:numId w:val="1"/>
        </w:numPr>
        <w:spacing w:before="200" w:after="200" w:line="480" w:lineRule="auto"/>
        <w:rPr>
          <w:rFonts w:ascii="Arial" w:hAnsi="Arial" w:cs="Arial"/>
          <w:sz w:val="20"/>
          <w:szCs w:val="20"/>
        </w:rPr>
      </w:pPr>
      <w:r w:rsidRPr="00A8078B">
        <w:rPr>
          <w:rFonts w:ascii="Arial" w:hAnsi="Arial" w:cs="Arial"/>
          <w:sz w:val="20"/>
          <w:szCs w:val="20"/>
        </w:rPr>
        <w:t xml:space="preserve">An insurance industry sponsor is required for each </w:t>
      </w:r>
      <w:proofErr w:type="gramStart"/>
      <w:r w:rsidRPr="00A8078B">
        <w:rPr>
          <w:rFonts w:ascii="Arial" w:hAnsi="Arial" w:cs="Arial"/>
          <w:sz w:val="20"/>
          <w:szCs w:val="20"/>
        </w:rPr>
        <w:t>applicant</w:t>
      </w:r>
      <w:proofErr w:type="gramEnd"/>
    </w:p>
    <w:p w14:paraId="07F35C39" w14:textId="77777777" w:rsidR="00391756" w:rsidRPr="00A8078B" w:rsidRDefault="00391756" w:rsidP="00391756">
      <w:pPr>
        <w:pStyle w:val="ListParagraph"/>
        <w:numPr>
          <w:ilvl w:val="0"/>
          <w:numId w:val="1"/>
        </w:numPr>
        <w:spacing w:before="200" w:after="200" w:line="480" w:lineRule="auto"/>
        <w:rPr>
          <w:rFonts w:ascii="Arial" w:hAnsi="Arial" w:cs="Arial"/>
          <w:sz w:val="20"/>
          <w:szCs w:val="20"/>
        </w:rPr>
      </w:pPr>
      <w:r w:rsidRPr="00A8078B">
        <w:rPr>
          <w:rFonts w:ascii="Arial" w:hAnsi="Arial" w:cs="Arial"/>
          <w:sz w:val="20"/>
          <w:szCs w:val="20"/>
        </w:rPr>
        <w:t xml:space="preserve">All charities must be 501(c)(3) public charities, and their public charity status must be confirmed by their IRS determination </w:t>
      </w:r>
      <w:proofErr w:type="gramStart"/>
      <w:r w:rsidRPr="00A8078B">
        <w:rPr>
          <w:rFonts w:ascii="Arial" w:hAnsi="Arial" w:cs="Arial"/>
          <w:sz w:val="20"/>
          <w:szCs w:val="20"/>
        </w:rPr>
        <w:t>letter</w:t>
      </w:r>
      <w:proofErr w:type="gramEnd"/>
    </w:p>
    <w:p w14:paraId="1E25A83D" w14:textId="77777777" w:rsidR="00391756" w:rsidRPr="00A8078B" w:rsidRDefault="00391756" w:rsidP="00391756">
      <w:pPr>
        <w:pStyle w:val="ListParagraph"/>
        <w:numPr>
          <w:ilvl w:val="0"/>
          <w:numId w:val="1"/>
        </w:numPr>
        <w:spacing w:before="200" w:after="200" w:line="480" w:lineRule="auto"/>
        <w:rPr>
          <w:rFonts w:ascii="Arial" w:hAnsi="Arial" w:cs="Arial"/>
          <w:sz w:val="20"/>
          <w:szCs w:val="20"/>
        </w:rPr>
      </w:pPr>
      <w:r w:rsidRPr="00A8078B">
        <w:rPr>
          <w:rFonts w:ascii="Arial" w:hAnsi="Arial" w:cs="Arial"/>
          <w:sz w:val="20"/>
          <w:szCs w:val="20"/>
        </w:rPr>
        <w:t xml:space="preserve">Grants cannot be given to religious or political organizations or scholarships specific to the insurance </w:t>
      </w:r>
      <w:proofErr w:type="gramStart"/>
      <w:r w:rsidRPr="00A8078B">
        <w:rPr>
          <w:rFonts w:ascii="Arial" w:hAnsi="Arial" w:cs="Arial"/>
          <w:sz w:val="20"/>
          <w:szCs w:val="20"/>
        </w:rPr>
        <w:t>industry</w:t>
      </w:r>
      <w:proofErr w:type="gramEnd"/>
      <w:r w:rsidRPr="00A8078B">
        <w:rPr>
          <w:rFonts w:ascii="Arial" w:hAnsi="Arial" w:cs="Arial"/>
          <w:sz w:val="20"/>
          <w:szCs w:val="20"/>
        </w:rPr>
        <w:t xml:space="preserve">  </w:t>
      </w:r>
    </w:p>
    <w:p w14:paraId="25B3E21C" w14:textId="77777777" w:rsidR="00391756" w:rsidRPr="00A8078B" w:rsidRDefault="00391756" w:rsidP="00391756">
      <w:pPr>
        <w:pStyle w:val="ListParagraph"/>
        <w:numPr>
          <w:ilvl w:val="0"/>
          <w:numId w:val="1"/>
        </w:numPr>
        <w:spacing w:before="200" w:after="200" w:line="480" w:lineRule="auto"/>
        <w:rPr>
          <w:rFonts w:ascii="Arial" w:hAnsi="Arial" w:cs="Arial"/>
          <w:sz w:val="20"/>
          <w:szCs w:val="20"/>
        </w:rPr>
      </w:pPr>
      <w:r w:rsidRPr="00A8078B">
        <w:rPr>
          <w:rFonts w:ascii="Arial" w:hAnsi="Arial" w:cs="Arial"/>
          <w:sz w:val="20"/>
          <w:szCs w:val="20"/>
        </w:rPr>
        <w:t>All charities must serve in New York, New Jersey, or Connecticut</w:t>
      </w:r>
    </w:p>
    <w:p w14:paraId="00F61DA0" w14:textId="5D01BAD2" w:rsidR="00391756" w:rsidRPr="00A8078B" w:rsidRDefault="00391756" w:rsidP="00391756">
      <w:pPr>
        <w:pStyle w:val="ListParagraph"/>
        <w:numPr>
          <w:ilvl w:val="0"/>
          <w:numId w:val="1"/>
        </w:numPr>
        <w:spacing w:before="200" w:after="200" w:line="480" w:lineRule="auto"/>
        <w:rPr>
          <w:rFonts w:ascii="Arial" w:hAnsi="Arial" w:cs="Arial"/>
          <w:sz w:val="20"/>
          <w:szCs w:val="20"/>
        </w:rPr>
      </w:pPr>
      <w:r w:rsidRPr="00A8078B">
        <w:rPr>
          <w:rFonts w:ascii="Arial" w:hAnsi="Arial" w:cs="Arial"/>
          <w:sz w:val="20"/>
          <w:szCs w:val="20"/>
        </w:rPr>
        <w:t>All grant prospects must complete the 20</w:t>
      </w:r>
      <w:r w:rsidR="0032507D" w:rsidRPr="00A8078B">
        <w:rPr>
          <w:rFonts w:ascii="Arial" w:hAnsi="Arial" w:cs="Arial"/>
          <w:sz w:val="20"/>
          <w:szCs w:val="20"/>
        </w:rPr>
        <w:t>2</w:t>
      </w:r>
      <w:r w:rsidR="00A8078B" w:rsidRPr="00A8078B">
        <w:rPr>
          <w:rFonts w:ascii="Arial" w:hAnsi="Arial" w:cs="Arial"/>
          <w:sz w:val="20"/>
          <w:szCs w:val="20"/>
        </w:rPr>
        <w:t>1</w:t>
      </w:r>
      <w:r w:rsidRPr="00A8078B">
        <w:rPr>
          <w:rFonts w:ascii="Arial" w:hAnsi="Arial" w:cs="Arial"/>
          <w:sz w:val="20"/>
          <w:szCs w:val="20"/>
        </w:rPr>
        <w:t xml:space="preserve"> application and submit </w:t>
      </w:r>
      <w:r w:rsidR="0032507D" w:rsidRPr="00A8078B">
        <w:rPr>
          <w:rFonts w:ascii="Arial" w:hAnsi="Arial" w:cs="Arial"/>
          <w:sz w:val="20"/>
          <w:szCs w:val="20"/>
        </w:rPr>
        <w:t xml:space="preserve">all documentation </w:t>
      </w:r>
      <w:r w:rsidRPr="00A8078B">
        <w:rPr>
          <w:rFonts w:ascii="Arial" w:hAnsi="Arial" w:cs="Arial"/>
          <w:sz w:val="20"/>
          <w:szCs w:val="20"/>
        </w:rPr>
        <w:t xml:space="preserve">by May </w:t>
      </w:r>
      <w:r w:rsidR="0032507D" w:rsidRPr="00A8078B">
        <w:rPr>
          <w:rFonts w:ascii="Arial" w:hAnsi="Arial" w:cs="Arial"/>
          <w:sz w:val="20"/>
          <w:szCs w:val="20"/>
        </w:rPr>
        <w:t>2</w:t>
      </w:r>
      <w:r w:rsidR="002A6129" w:rsidRPr="00A8078B">
        <w:rPr>
          <w:rFonts w:ascii="Arial" w:hAnsi="Arial" w:cs="Arial"/>
          <w:sz w:val="20"/>
          <w:szCs w:val="20"/>
        </w:rPr>
        <w:t>8</w:t>
      </w:r>
      <w:r w:rsidRPr="00A8078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A8078B">
        <w:rPr>
          <w:rFonts w:ascii="Arial" w:hAnsi="Arial" w:cs="Arial"/>
          <w:sz w:val="20"/>
          <w:szCs w:val="20"/>
        </w:rPr>
        <w:t>20</w:t>
      </w:r>
      <w:r w:rsidR="0032507D" w:rsidRPr="00A8078B">
        <w:rPr>
          <w:rFonts w:ascii="Arial" w:hAnsi="Arial" w:cs="Arial"/>
          <w:sz w:val="20"/>
          <w:szCs w:val="20"/>
        </w:rPr>
        <w:t>2</w:t>
      </w:r>
      <w:r w:rsidR="002A6129" w:rsidRPr="00A8078B">
        <w:rPr>
          <w:rFonts w:ascii="Arial" w:hAnsi="Arial" w:cs="Arial"/>
          <w:sz w:val="20"/>
          <w:szCs w:val="20"/>
        </w:rPr>
        <w:t>1</w:t>
      </w:r>
      <w:proofErr w:type="gramEnd"/>
    </w:p>
    <w:p w14:paraId="7CDB213E" w14:textId="598AEF77" w:rsidR="00391756" w:rsidRPr="00A8078B" w:rsidRDefault="00391756" w:rsidP="00391756">
      <w:pPr>
        <w:pStyle w:val="ListParagraph"/>
        <w:numPr>
          <w:ilvl w:val="0"/>
          <w:numId w:val="1"/>
        </w:numPr>
        <w:spacing w:before="200" w:after="200" w:line="480" w:lineRule="auto"/>
        <w:rPr>
          <w:rFonts w:ascii="Arial" w:hAnsi="Arial" w:cs="Arial"/>
          <w:sz w:val="20"/>
          <w:szCs w:val="20"/>
        </w:rPr>
      </w:pPr>
      <w:r w:rsidRPr="00A8078B">
        <w:rPr>
          <w:rFonts w:ascii="Arial" w:hAnsi="Arial" w:cs="Arial"/>
          <w:sz w:val="20"/>
          <w:szCs w:val="20"/>
        </w:rPr>
        <w:t>Grant funding will be awarded in Q</w:t>
      </w:r>
      <w:r w:rsidR="00AB7476" w:rsidRPr="00A8078B">
        <w:rPr>
          <w:rFonts w:ascii="Arial" w:hAnsi="Arial" w:cs="Arial"/>
          <w:sz w:val="20"/>
          <w:szCs w:val="20"/>
        </w:rPr>
        <w:t>3</w:t>
      </w:r>
      <w:r w:rsidRPr="00A8078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8078B">
        <w:rPr>
          <w:rFonts w:ascii="Arial" w:hAnsi="Arial" w:cs="Arial"/>
          <w:sz w:val="20"/>
          <w:szCs w:val="20"/>
        </w:rPr>
        <w:t>20</w:t>
      </w:r>
      <w:r w:rsidR="0032507D" w:rsidRPr="00A8078B">
        <w:rPr>
          <w:rFonts w:ascii="Arial" w:hAnsi="Arial" w:cs="Arial"/>
          <w:sz w:val="20"/>
          <w:szCs w:val="20"/>
        </w:rPr>
        <w:t>2</w:t>
      </w:r>
      <w:r w:rsidR="002A6129" w:rsidRPr="00A8078B">
        <w:rPr>
          <w:rFonts w:ascii="Arial" w:hAnsi="Arial" w:cs="Arial"/>
          <w:sz w:val="20"/>
          <w:szCs w:val="20"/>
        </w:rPr>
        <w:t>1</w:t>
      </w:r>
      <w:proofErr w:type="gramEnd"/>
    </w:p>
    <w:p w14:paraId="483B07C9" w14:textId="77777777" w:rsidR="00A8078B" w:rsidRPr="00A8078B" w:rsidRDefault="00A8078B" w:rsidP="00A8078B">
      <w:pPr>
        <w:pStyle w:val="ListParagraph"/>
        <w:numPr>
          <w:ilvl w:val="0"/>
          <w:numId w:val="1"/>
        </w:numPr>
        <w:spacing w:before="200" w:after="200" w:line="480" w:lineRule="auto"/>
        <w:rPr>
          <w:rFonts w:ascii="Arial" w:hAnsi="Arial" w:cs="Arial"/>
          <w:sz w:val="20"/>
          <w:szCs w:val="20"/>
        </w:rPr>
      </w:pPr>
      <w:r w:rsidRPr="00A8078B">
        <w:rPr>
          <w:rFonts w:ascii="Arial" w:hAnsi="Arial" w:cs="Arial"/>
          <w:sz w:val="20"/>
          <w:szCs w:val="20"/>
        </w:rPr>
        <w:t>Priority will be given to new applications with budget revenues below $</w:t>
      </w:r>
      <w:proofErr w:type="gramStart"/>
      <w:r w:rsidRPr="00A8078B">
        <w:rPr>
          <w:rFonts w:ascii="Arial" w:hAnsi="Arial" w:cs="Arial"/>
          <w:sz w:val="20"/>
          <w:szCs w:val="20"/>
        </w:rPr>
        <w:t>2M</w:t>
      </w:r>
      <w:proofErr w:type="gramEnd"/>
    </w:p>
    <w:p w14:paraId="1BA6783F" w14:textId="77777777" w:rsidR="00A8078B" w:rsidRPr="00A8078B" w:rsidRDefault="00A8078B" w:rsidP="00A8078B">
      <w:pPr>
        <w:pStyle w:val="ListParagraph"/>
        <w:numPr>
          <w:ilvl w:val="0"/>
          <w:numId w:val="1"/>
        </w:numPr>
        <w:spacing w:before="200" w:after="200" w:line="480" w:lineRule="auto"/>
        <w:rPr>
          <w:rFonts w:ascii="Arial" w:hAnsi="Arial" w:cs="Arial"/>
          <w:sz w:val="20"/>
          <w:szCs w:val="20"/>
        </w:rPr>
      </w:pPr>
      <w:r w:rsidRPr="00A8078B">
        <w:rPr>
          <w:rFonts w:ascii="Arial" w:hAnsi="Arial" w:cs="Arial"/>
          <w:sz w:val="20"/>
          <w:szCs w:val="20"/>
        </w:rPr>
        <w:t xml:space="preserve">Grant recipients may receive grants for a maximum of three consecutive years.  After receiving three consecutive grants, the grantee will be ineligible to apply for a grant for one year.  </w:t>
      </w:r>
    </w:p>
    <w:p w14:paraId="2F21AE6F" w14:textId="3BE707CB" w:rsidR="002A6129" w:rsidRPr="00FC613E" w:rsidRDefault="002A6129" w:rsidP="002A6129">
      <w:pPr>
        <w:spacing w:before="200" w:after="200" w:line="480" w:lineRule="auto"/>
        <w:rPr>
          <w:rFonts w:ascii="Arial" w:hAnsi="Arial" w:cs="Arial"/>
          <w:sz w:val="20"/>
          <w:szCs w:val="20"/>
        </w:rPr>
      </w:pPr>
      <w:r w:rsidRPr="00FC613E">
        <w:rPr>
          <w:rFonts w:ascii="Arial" w:hAnsi="Arial" w:cs="Arial"/>
          <w:sz w:val="20"/>
          <w:szCs w:val="20"/>
        </w:rPr>
        <w:t>The IICF Northeast Division Local Grants Committee takes their responsibilities seriously and has a rigorous review process for their grant selection. Submission of th</w:t>
      </w:r>
      <w:r w:rsidR="00A8078B" w:rsidRPr="00FC613E">
        <w:rPr>
          <w:rFonts w:ascii="Arial" w:hAnsi="Arial" w:cs="Arial"/>
          <w:sz w:val="20"/>
          <w:szCs w:val="20"/>
        </w:rPr>
        <w:t>e</w:t>
      </w:r>
      <w:r w:rsidRPr="00FC613E">
        <w:rPr>
          <w:rFonts w:ascii="Arial" w:hAnsi="Arial" w:cs="Arial"/>
          <w:sz w:val="20"/>
          <w:szCs w:val="20"/>
        </w:rPr>
        <w:t xml:space="preserve"> application does not, in any way, guarantee that an applicant will receive funding.</w:t>
      </w:r>
    </w:p>
    <w:p w14:paraId="7D93AE42" w14:textId="42118DE9" w:rsidR="0066575B" w:rsidRPr="00391756" w:rsidRDefault="00FC613E" w:rsidP="002A6129">
      <w:pPr>
        <w:pStyle w:val="ListParagraph"/>
        <w:spacing w:before="200" w:after="200" w:line="480" w:lineRule="auto"/>
        <w:rPr>
          <w:rFonts w:ascii="Arial" w:hAnsi="Arial" w:cs="Arial"/>
        </w:rPr>
      </w:pPr>
    </w:p>
    <w:sectPr w:rsidR="0066575B" w:rsidRPr="00391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8245B"/>
    <w:multiLevelType w:val="hybridMultilevel"/>
    <w:tmpl w:val="CE7C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56"/>
    <w:rsid w:val="002A6129"/>
    <w:rsid w:val="0032507D"/>
    <w:rsid w:val="00391756"/>
    <w:rsid w:val="00832606"/>
    <w:rsid w:val="009E2631"/>
    <w:rsid w:val="00A8078B"/>
    <w:rsid w:val="00AB7476"/>
    <w:rsid w:val="00B92C56"/>
    <w:rsid w:val="00F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0D72"/>
  <w15:chartTrackingRefBased/>
  <w15:docId w15:val="{98A828F8-4F33-48F2-B777-0C75FDD3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75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2605764C4D24692B7DA6BEB5C51E5" ma:contentTypeVersion="" ma:contentTypeDescription="Create a new document." ma:contentTypeScope="" ma:versionID="d883763ee2a99782da8af87a194e8e6a">
  <xsd:schema xmlns:xsd="http://www.w3.org/2001/XMLSchema" xmlns:xs="http://www.w3.org/2001/XMLSchema" xmlns:p="http://schemas.microsoft.com/office/2006/metadata/properties" xmlns:ns2="7a3b53a6-ba81-49c6-a5f4-7bf7bf956e21" targetNamespace="http://schemas.microsoft.com/office/2006/metadata/properties" ma:root="true" ma:fieldsID="981f6d55d8ef84e1a91a31b635bbad48" ns2:_="">
    <xsd:import namespace="7a3b53a6-ba81-49c6-a5f4-7bf7bf956e2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b53a6-ba81-49c6-a5f4-7bf7bf956e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08CFF-BA8E-4BE0-B2B3-DE4D529D752D}"/>
</file>

<file path=customXml/itemProps2.xml><?xml version="1.0" encoding="utf-8"?>
<ds:datastoreItem xmlns:ds="http://schemas.openxmlformats.org/officeDocument/2006/customXml" ds:itemID="{AF0FD99A-D32F-40AA-A5A1-5EFC0DDC5A46}"/>
</file>

<file path=customXml/itemProps3.xml><?xml version="1.0" encoding="utf-8"?>
<ds:datastoreItem xmlns:ds="http://schemas.openxmlformats.org/officeDocument/2006/customXml" ds:itemID="{2E679BF3-CCEB-4360-8821-98BD29D15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Pincus</dc:creator>
  <cp:keywords/>
  <dc:description/>
  <cp:lastModifiedBy>Lauren Pincus</cp:lastModifiedBy>
  <cp:revision>5</cp:revision>
  <dcterms:created xsi:type="dcterms:W3CDTF">2021-01-22T13:59:00Z</dcterms:created>
  <dcterms:modified xsi:type="dcterms:W3CDTF">2021-02-11T14:25:00Z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0x0101008322605764C4D24692B7DA6BEB5C51E5</vt:lpwstr>
  </property>
</Properties>
</file>