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875ED" w14:textId="6EFAFB7B" w:rsidR="00514165" w:rsidRPr="004A0D5D" w:rsidRDefault="004A0D5D" w:rsidP="004A0D5D">
      <w:pPr>
        <w:jc w:val="center"/>
        <w:rPr>
          <w:b/>
          <w:bCs/>
          <w:sz w:val="28"/>
          <w:szCs w:val="28"/>
        </w:rPr>
      </w:pPr>
      <w:r w:rsidRPr="004A0D5D">
        <w:rPr>
          <w:b/>
          <w:bCs/>
          <w:sz w:val="28"/>
          <w:szCs w:val="28"/>
        </w:rPr>
        <w:t>Supplemental Spousal Liability Insurance and Your Auto Insurance Policy</w:t>
      </w:r>
    </w:p>
    <w:p w14:paraId="53405FBA" w14:textId="4B6663E5" w:rsidR="004A0D5D" w:rsidRDefault="004A0D5D">
      <w:r>
        <w:rPr>
          <w:b/>
          <w:bCs/>
          <w:i/>
          <w:iCs/>
        </w:rPr>
        <w:t>What is supplemental spousal liability insurance?</w:t>
      </w:r>
    </w:p>
    <w:p w14:paraId="7B50A671" w14:textId="424A48BC" w:rsidR="004A0D5D" w:rsidRDefault="004A0D5D">
      <w:r>
        <w:t xml:space="preserve">New York law requires every automobile insurance policy sold in the state to provide </w:t>
      </w:r>
      <w:r w:rsidR="00DD38E9">
        <w:t>l</w:t>
      </w:r>
      <w:r>
        <w:t xml:space="preserve">iability </w:t>
      </w:r>
      <w:r w:rsidR="00DD38E9">
        <w:t>c</w:t>
      </w:r>
      <w:r>
        <w:t>overage. This coverage insures you if another person accuses you of injuring them or damaging their property. It pays for the cost of your legal defense</w:t>
      </w:r>
      <w:r w:rsidR="00DD38E9">
        <w:t xml:space="preserve"> and</w:t>
      </w:r>
      <w:r>
        <w:t xml:space="preserve"> any damages you may owe to that person because of a court verdict or out of court settlement</w:t>
      </w:r>
      <w:r w:rsidR="00DD38E9">
        <w:t xml:space="preserve">, up to the </w:t>
      </w:r>
      <w:r w:rsidR="00E600AA">
        <w:t>amount of insurance you purchased</w:t>
      </w:r>
      <w:r w:rsidR="00DD38E9">
        <w:t xml:space="preserve">. </w:t>
      </w:r>
    </w:p>
    <w:p w14:paraId="2354F4B3" w14:textId="60912E43" w:rsidR="004A0D5D" w:rsidRDefault="00F4592D">
      <w:r>
        <w:t>Supplemental s</w:t>
      </w:r>
      <w:r w:rsidR="004A0D5D">
        <w:t xml:space="preserve">pousal </w:t>
      </w:r>
      <w:r w:rsidR="00EC1747">
        <w:t>l</w:t>
      </w:r>
      <w:r w:rsidR="004A0D5D">
        <w:t xml:space="preserve">iability </w:t>
      </w:r>
      <w:r>
        <w:t xml:space="preserve">is coverage that </w:t>
      </w:r>
      <w:r w:rsidR="008F5804">
        <w:t xml:space="preserve">applies when </w:t>
      </w:r>
      <w:r w:rsidR="00820EA7">
        <w:t>you are injured in a crash where your spouse was driving and at fault</w:t>
      </w:r>
      <w:r w:rsidR="008F5804">
        <w:t>. With supplemental spousal liability coverage</w:t>
      </w:r>
      <w:r w:rsidR="0043510B">
        <w:t>,</w:t>
      </w:r>
      <w:r w:rsidR="008F5804">
        <w:t xml:space="preserve"> you </w:t>
      </w:r>
      <w:proofErr w:type="gramStart"/>
      <w:r w:rsidR="008F5804">
        <w:t>are able to</w:t>
      </w:r>
      <w:proofErr w:type="gramEnd"/>
      <w:r w:rsidR="008F5804">
        <w:t xml:space="preserve"> collect</w:t>
      </w:r>
      <w:r w:rsidR="008F5804" w:rsidRPr="008F5804">
        <w:t xml:space="preserve"> compensation from </w:t>
      </w:r>
      <w:r w:rsidR="008F5804">
        <w:t xml:space="preserve">your </w:t>
      </w:r>
      <w:r w:rsidR="008F5804" w:rsidRPr="008F5804">
        <w:t xml:space="preserve">own insurance company due to </w:t>
      </w:r>
      <w:r w:rsidR="008F5804">
        <w:t xml:space="preserve">your </w:t>
      </w:r>
      <w:r w:rsidR="008F5804" w:rsidRPr="008F5804">
        <w:t>spouse’s responsibility for the car crash.</w:t>
      </w:r>
    </w:p>
    <w:p w14:paraId="2911C66B" w14:textId="3351EF16" w:rsidR="00EC1747" w:rsidRDefault="00D87FF4">
      <w:r>
        <w:rPr>
          <w:b/>
          <w:bCs/>
          <w:i/>
          <w:iCs/>
        </w:rPr>
        <w:t>What does this have to do with me? I don’t remember asking to buy it.</w:t>
      </w:r>
    </w:p>
    <w:p w14:paraId="3E30411B" w14:textId="487EF27E" w:rsidR="00D87FF4" w:rsidRDefault="00EC1747">
      <w:r>
        <w:t xml:space="preserve">Beginning in 2002, you would need to request that spousal liability insurance be added to your coverage. </w:t>
      </w:r>
      <w:r w:rsidR="00D87FF4">
        <w:t>In 2022, the Legislature passed a new bill that reverses the procedure</w:t>
      </w:r>
      <w:r>
        <w:t>. Effective August 1</w:t>
      </w:r>
      <w:r w:rsidRPr="0043510B">
        <w:rPr>
          <w:vertAlign w:val="superscript"/>
        </w:rPr>
        <w:t>st</w:t>
      </w:r>
      <w:r>
        <w:t xml:space="preserve">, 2023, until July 2027, supplemental spousal liability coverage is automatically included unless you opt out in </w:t>
      </w:r>
      <w:r w:rsidR="0043510B">
        <w:t>writing. The</w:t>
      </w:r>
      <w:r>
        <w:t xml:space="preserve"> new requirement applies to any auto insurance policy issued, renewed, or changed on or after that date. For example, the charge for the coverage will be added to your premiu</w:t>
      </w:r>
      <w:r w:rsidR="00481E9A">
        <w:t xml:space="preserve">m, when </w:t>
      </w:r>
      <w:r>
        <w:t>your policy renews or if you make a change to your policy such as adding or removing a vehicle from it.</w:t>
      </w:r>
    </w:p>
    <w:p w14:paraId="21F8F148" w14:textId="195AD7BB" w:rsidR="00D87FF4" w:rsidRDefault="00D87FF4">
      <w:r>
        <w:rPr>
          <w:b/>
          <w:bCs/>
          <w:i/>
          <w:iCs/>
        </w:rPr>
        <w:t>I’m not married. Why is this automatically going into my policy?</w:t>
      </w:r>
    </w:p>
    <w:p w14:paraId="7DA19DC2" w14:textId="67574736" w:rsidR="00D87FF4" w:rsidRDefault="00D87FF4">
      <w:r>
        <w:t>The law, as written, d</w:t>
      </w:r>
      <w:r w:rsidR="00820EA7">
        <w:t>oes</w:t>
      </w:r>
      <w:r>
        <w:t xml:space="preserve"> not make an exception for unmarried individuals. </w:t>
      </w:r>
      <w:r w:rsidR="00481E9A">
        <w:t>You</w:t>
      </w:r>
      <w:r>
        <w:t xml:space="preserve"> must take the step of asking the insurance company to remove the coverage.</w:t>
      </w:r>
    </w:p>
    <w:p w14:paraId="29BF9275" w14:textId="0119F7E3" w:rsidR="00D87FF4" w:rsidRDefault="00D87FF4">
      <w:r>
        <w:rPr>
          <w:b/>
          <w:bCs/>
          <w:i/>
          <w:iCs/>
        </w:rPr>
        <w:t>My policy is in the name of a business. Businesses don’t get married. Why is it in my policy?</w:t>
      </w:r>
    </w:p>
    <w:p w14:paraId="3C423707" w14:textId="594EF3AD" w:rsidR="00D87FF4" w:rsidRDefault="00D87FF4">
      <w:r>
        <w:t xml:space="preserve">It is true that business auto insurance policies insure businesses, but they also insure individual people using the business’s vehicles with permission. Supplemental </w:t>
      </w:r>
      <w:r w:rsidR="00506BA6">
        <w:t>s</w:t>
      </w:r>
      <w:r>
        <w:t xml:space="preserve">pousal </w:t>
      </w:r>
      <w:r w:rsidR="00506BA6">
        <w:t>l</w:t>
      </w:r>
      <w:r>
        <w:t xml:space="preserve">iability </w:t>
      </w:r>
      <w:r w:rsidR="00506BA6">
        <w:t>i</w:t>
      </w:r>
      <w:r>
        <w:t>nsurance could apply, for example, if a business provides company cars to some employees and some of those employees have spouses.</w:t>
      </w:r>
    </w:p>
    <w:p w14:paraId="57BC01FF" w14:textId="240E84F7" w:rsidR="004B2891" w:rsidRDefault="004B2891">
      <w:r>
        <w:rPr>
          <w:b/>
          <w:bCs/>
          <w:i/>
          <w:iCs/>
        </w:rPr>
        <w:t>How much does this cost?</w:t>
      </w:r>
    </w:p>
    <w:p w14:paraId="62F68198" w14:textId="4B1EA2AC" w:rsidR="004B2891" w:rsidRDefault="004B2891">
      <w:r>
        <w:t xml:space="preserve">The amount of the premium charge will vary from one insurance company to another. </w:t>
      </w:r>
      <w:r w:rsidR="00EC1747">
        <w:t xml:space="preserve">However, the charge for this coverage is typically small. </w:t>
      </w:r>
      <w:r>
        <w:t xml:space="preserve">Feel free to ask us what the companies we represent are charging for this coverage. </w:t>
      </w:r>
    </w:p>
    <w:p w14:paraId="7A91839A" w14:textId="6F80D8B4" w:rsidR="004B2891" w:rsidRDefault="004B2891">
      <w:r>
        <w:rPr>
          <w:b/>
          <w:bCs/>
          <w:i/>
          <w:iCs/>
        </w:rPr>
        <w:t>I don’t want Supplemental Spousal Liability Insurance. What do I have to do to get it off my bill?</w:t>
      </w:r>
    </w:p>
    <w:p w14:paraId="40B9BCB2" w14:textId="71536B2F" w:rsidR="00EA5DF4" w:rsidRDefault="004B2891">
      <w:r>
        <w:t xml:space="preserve">This may vary from one insurance company to another but start by contacting us. Some of the companies we represent may provide a simple form for you to sign and that we </w:t>
      </w:r>
      <w:r w:rsidR="00565CA4">
        <w:t>will</w:t>
      </w:r>
      <w:r>
        <w:t xml:space="preserve"> transmit to the company for you. Others may offer a way to do it electronically without having to go through us. Every company has a slightly different way of doing things. </w:t>
      </w:r>
    </w:p>
    <w:p w14:paraId="77B1339F" w14:textId="77777777" w:rsidR="004B2891" w:rsidRDefault="004B2891"/>
    <w:p w14:paraId="45F4E6C6" w14:textId="12F053CE" w:rsidR="004B2891" w:rsidRPr="004B2891" w:rsidRDefault="004B2891" w:rsidP="00DD020A">
      <w:pPr>
        <w:jc w:val="center"/>
      </w:pPr>
      <w:r>
        <w:t>PLEASE CONTACT THIS OFFICE IF YOU HAVE ANY OTHER QUESTIONS ABOUT THIS OR YOUR OTHER AUTO INSURANCE COVERAGES.</w:t>
      </w:r>
    </w:p>
    <w:sectPr w:rsidR="004B2891" w:rsidRPr="004B289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1A1E3" w14:textId="77777777" w:rsidR="008F5303" w:rsidRDefault="008F5303" w:rsidP="008F5303">
      <w:pPr>
        <w:spacing w:after="0" w:line="240" w:lineRule="auto"/>
      </w:pPr>
      <w:r>
        <w:separator/>
      </w:r>
    </w:p>
  </w:endnote>
  <w:endnote w:type="continuationSeparator" w:id="0">
    <w:p w14:paraId="6F8AA70B" w14:textId="77777777" w:rsidR="008F5303" w:rsidRDefault="008F5303" w:rsidP="008F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E3C9A" w14:textId="77777777" w:rsidR="008F5303" w:rsidRDefault="008F5303" w:rsidP="008F5303">
      <w:pPr>
        <w:spacing w:after="0" w:line="240" w:lineRule="auto"/>
      </w:pPr>
      <w:r>
        <w:separator/>
      </w:r>
    </w:p>
  </w:footnote>
  <w:footnote w:type="continuationSeparator" w:id="0">
    <w:p w14:paraId="25A32A2B" w14:textId="77777777" w:rsidR="008F5303" w:rsidRDefault="008F5303" w:rsidP="008F5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01D37" w14:textId="4DD30AFF" w:rsidR="008F5303" w:rsidRDefault="008F5303" w:rsidP="008F5303">
    <w:pPr>
      <w:pStyle w:val="Header"/>
      <w:jc w:val="center"/>
    </w:pPr>
    <w:r>
      <w:t>[AGENCY LOGO/LETTERHEAD]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5D"/>
    <w:rsid w:val="000A6930"/>
    <w:rsid w:val="001B2FCD"/>
    <w:rsid w:val="002158A5"/>
    <w:rsid w:val="00232DA2"/>
    <w:rsid w:val="0043510B"/>
    <w:rsid w:val="00481E9A"/>
    <w:rsid w:val="004A0D5D"/>
    <w:rsid w:val="004B2891"/>
    <w:rsid w:val="00506BA6"/>
    <w:rsid w:val="00514165"/>
    <w:rsid w:val="00565CA4"/>
    <w:rsid w:val="00820EA7"/>
    <w:rsid w:val="008F5303"/>
    <w:rsid w:val="008F5804"/>
    <w:rsid w:val="00971EC7"/>
    <w:rsid w:val="00A967C9"/>
    <w:rsid w:val="00D87FF4"/>
    <w:rsid w:val="00DD020A"/>
    <w:rsid w:val="00DD38E9"/>
    <w:rsid w:val="00E600AA"/>
    <w:rsid w:val="00EA5DF4"/>
    <w:rsid w:val="00EC1747"/>
    <w:rsid w:val="00F4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67E53"/>
  <w15:chartTrackingRefBased/>
  <w15:docId w15:val="{A1429BDC-29CF-4D39-AE49-7CD4FA31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303"/>
  </w:style>
  <w:style w:type="paragraph" w:styleId="Footer">
    <w:name w:val="footer"/>
    <w:basedOn w:val="Normal"/>
    <w:link w:val="FooterChar"/>
    <w:uiPriority w:val="99"/>
    <w:unhideWhenUsed/>
    <w:rsid w:val="008F5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303"/>
  </w:style>
  <w:style w:type="paragraph" w:styleId="Revision">
    <w:name w:val="Revision"/>
    <w:hidden/>
    <w:uiPriority w:val="99"/>
    <w:semiHidden/>
    <w:rsid w:val="00EC17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EB359985E524BB942BB7EB9B5C91D" ma:contentTypeVersion="15" ma:contentTypeDescription="Create a new document." ma:contentTypeScope="" ma:versionID="87220c9fb1354c8c5b930ebcaf3ff0a3">
  <xsd:schema xmlns:xsd="http://www.w3.org/2001/XMLSchema" xmlns:xs="http://www.w3.org/2001/XMLSchema" xmlns:p="http://schemas.microsoft.com/office/2006/metadata/properties" xmlns:ns3="905ea63e-571f-4bc9-a8ab-6ca6fc8e581c" xmlns:ns4="571c387a-fe56-443c-a028-042b4838bf68" targetNamespace="http://schemas.microsoft.com/office/2006/metadata/properties" ma:root="true" ma:fieldsID="58fbd78913022061773e673178b62ae4" ns3:_="" ns4:_="">
    <xsd:import namespace="905ea63e-571f-4bc9-a8ab-6ca6fc8e581c"/>
    <xsd:import namespace="571c387a-fe56-443c-a028-042b4838bf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ea63e-571f-4bc9-a8ab-6ca6fc8e5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c387a-fe56-443c-a028-042b4838bf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5ea63e-571f-4bc9-a8ab-6ca6fc8e581c" xsi:nil="true"/>
  </documentManagement>
</p:properties>
</file>

<file path=customXml/itemProps1.xml><?xml version="1.0" encoding="utf-8"?>
<ds:datastoreItem xmlns:ds="http://schemas.openxmlformats.org/officeDocument/2006/customXml" ds:itemID="{4C0498F0-0171-4F5C-894C-424ABF7D2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ea63e-571f-4bc9-a8ab-6ca6fc8e581c"/>
    <ds:schemaRef ds:uri="571c387a-fe56-443c-a028-042b4838b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AA5F61-18F3-4F4A-AEAF-9F30ABCEB7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0C0B37-02A0-46BD-B6CB-BCA33B380765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571c387a-fe56-443c-a028-042b4838bf68"/>
    <ds:schemaRef ds:uri="905ea63e-571f-4bc9-a8ab-6ca6fc8e581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Dodge</dc:creator>
  <cp:keywords/>
  <dc:description/>
  <cp:lastModifiedBy>Tim Dodge</cp:lastModifiedBy>
  <cp:revision>2</cp:revision>
  <dcterms:created xsi:type="dcterms:W3CDTF">2023-08-16T15:18:00Z</dcterms:created>
  <dcterms:modified xsi:type="dcterms:W3CDTF">2023-08-16T15:18:00Z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0x010100187EB359985E524BB942BB7EB9B5C91D</vt:lpwstr>
  </property>
</Properties>
</file>